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44D7A" w14:textId="77777777" w:rsidR="008227DF" w:rsidRDefault="00000000">
      <w:pPr>
        <w:ind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NEEDED: Undergraduate Research Participants!</w:t>
      </w:r>
      <w:r>
        <w:t xml:space="preserve"> </w:t>
      </w:r>
    </w:p>
    <w:p w14:paraId="246CEC42" w14:textId="77777777" w:rsidR="008227DF" w:rsidRDefault="00000000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Our research team* is interested in helping students understand statistics. We are looking for </w:t>
      </w:r>
      <w:r>
        <w:rPr>
          <w:rFonts w:ascii="Arial" w:eastAsia="Arial" w:hAnsi="Arial" w:cs="Arial"/>
          <w:b/>
        </w:rPr>
        <w:t>undergraduate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students</w:t>
      </w:r>
      <w:r>
        <w:rPr>
          <w:rFonts w:ascii="Arial" w:eastAsia="Arial" w:hAnsi="Arial" w:cs="Arial"/>
        </w:rPr>
        <w:t>. To participate in this study:</w:t>
      </w:r>
    </w:p>
    <w:p w14:paraId="01B05687" w14:textId="77777777" w:rsidR="008227DF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prior statistics knowledge is needed.</w:t>
      </w:r>
    </w:p>
    <w:p w14:paraId="64F43582" w14:textId="77777777" w:rsidR="008227DF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will be interviewed for no more than 1 hour.</w:t>
      </w:r>
    </w:p>
    <w:p w14:paraId="07B5AC7A" w14:textId="77777777" w:rsidR="008227DF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During this interview, you will be </w:t>
      </w:r>
      <w:proofErr w:type="gramStart"/>
      <w:r>
        <w:rPr>
          <w:rFonts w:ascii="Arial" w:eastAsia="Arial" w:hAnsi="Arial" w:cs="Arial"/>
        </w:rPr>
        <w:t>video</w:t>
      </w:r>
      <w:proofErr w:type="gramEnd"/>
      <w:r>
        <w:rPr>
          <w:rFonts w:ascii="Arial" w:eastAsia="Arial" w:hAnsi="Arial" w:cs="Arial"/>
        </w:rPr>
        <w:t xml:space="preserve"> and audio recorded.</w:t>
      </w:r>
    </w:p>
    <w:p w14:paraId="5FA66C2E" w14:textId="77777777" w:rsidR="008227DF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Compensation is 1 credit hour towards your EPSY research participation requirement. </w:t>
      </w:r>
    </w:p>
    <w:p w14:paraId="0E9112D4" w14:textId="77777777" w:rsidR="008227DF" w:rsidRDefault="008227DF">
      <w:pPr>
        <w:ind w:firstLine="0"/>
        <w:rPr>
          <w:rFonts w:ascii="Arial" w:eastAsia="Arial" w:hAnsi="Arial" w:cs="Arial"/>
        </w:rPr>
      </w:pPr>
    </w:p>
    <w:p w14:paraId="6E8C1AFE" w14:textId="77777777" w:rsidR="008227DF" w:rsidRDefault="00000000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sign up </w:t>
      </w:r>
      <w:hyperlink r:id="rId6">
        <w:r>
          <w:rPr>
            <w:rFonts w:ascii="Arial" w:eastAsia="Arial" w:hAnsi="Arial" w:cs="Arial"/>
            <w:b/>
            <w:color w:val="467886"/>
            <w:u w:val="single"/>
          </w:rPr>
          <w:t>CLICK THIS LINK</w:t>
        </w:r>
      </w:hyperlink>
    </w:p>
    <w:p w14:paraId="0FF46329" w14:textId="77777777" w:rsidR="008227DF" w:rsidRDefault="00000000">
      <w:pPr>
        <w:tabs>
          <w:tab w:val="left" w:pos="5831"/>
        </w:tabs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 scan this QR code: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079AAB" wp14:editId="7BC58F8C">
            <wp:simplePos x="0" y="0"/>
            <wp:positionH relativeFrom="column">
              <wp:posOffset>1</wp:posOffset>
            </wp:positionH>
            <wp:positionV relativeFrom="paragraph">
              <wp:posOffset>351790</wp:posOffset>
            </wp:positionV>
            <wp:extent cx="2165985" cy="2165985"/>
            <wp:effectExtent l="0" t="0" r="0" b="0"/>
            <wp:wrapSquare wrapText="bothSides" distT="0" distB="0" distL="114300" distR="114300"/>
            <wp:docPr id="752518469" name="image1.png" descr="A qr code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qr code on a white background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165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8CCA20" w14:textId="77777777" w:rsidR="008227DF" w:rsidRDefault="008227DF">
      <w:pPr>
        <w:tabs>
          <w:tab w:val="left" w:pos="5831"/>
        </w:tabs>
        <w:rPr>
          <w:rFonts w:ascii="Arial" w:eastAsia="Arial" w:hAnsi="Arial" w:cs="Arial"/>
        </w:rPr>
      </w:pPr>
    </w:p>
    <w:p w14:paraId="0D330A3D" w14:textId="77777777" w:rsidR="008227DF" w:rsidRDefault="008227DF">
      <w:pPr>
        <w:tabs>
          <w:tab w:val="left" w:pos="5831"/>
        </w:tabs>
        <w:rPr>
          <w:rFonts w:ascii="Arial" w:eastAsia="Arial" w:hAnsi="Arial" w:cs="Arial"/>
        </w:rPr>
      </w:pPr>
    </w:p>
    <w:p w14:paraId="7A1C8D1D" w14:textId="77777777" w:rsidR="008227DF" w:rsidRDefault="008227DF">
      <w:pPr>
        <w:tabs>
          <w:tab w:val="left" w:pos="5831"/>
        </w:tabs>
        <w:rPr>
          <w:rFonts w:ascii="Arial" w:eastAsia="Arial" w:hAnsi="Arial" w:cs="Arial"/>
        </w:rPr>
      </w:pPr>
    </w:p>
    <w:p w14:paraId="345E9243" w14:textId="77777777" w:rsidR="008227DF" w:rsidRDefault="008227DF">
      <w:pPr>
        <w:rPr>
          <w:rFonts w:ascii="Arial" w:eastAsia="Arial" w:hAnsi="Arial" w:cs="Arial"/>
        </w:rPr>
      </w:pPr>
    </w:p>
    <w:p w14:paraId="2B1DF094" w14:textId="77777777" w:rsidR="008227DF" w:rsidRDefault="008227DF">
      <w:pPr>
        <w:rPr>
          <w:rFonts w:ascii="Arial" w:eastAsia="Arial" w:hAnsi="Arial" w:cs="Arial"/>
        </w:rPr>
      </w:pPr>
    </w:p>
    <w:p w14:paraId="36A3283F" w14:textId="77777777" w:rsidR="008227DF" w:rsidRDefault="008227DF">
      <w:pPr>
        <w:rPr>
          <w:rFonts w:ascii="Arial" w:eastAsia="Arial" w:hAnsi="Arial" w:cs="Arial"/>
        </w:rPr>
      </w:pPr>
    </w:p>
    <w:p w14:paraId="2C4BC17E" w14:textId="77777777" w:rsidR="008227DF" w:rsidRDefault="008227DF">
      <w:pPr>
        <w:rPr>
          <w:rFonts w:ascii="Arial" w:eastAsia="Arial" w:hAnsi="Arial" w:cs="Arial"/>
        </w:rPr>
      </w:pPr>
    </w:p>
    <w:p w14:paraId="714AD8FC" w14:textId="77777777" w:rsidR="008227DF" w:rsidRDefault="00000000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have any questions, please feel free to reach out to Tiffany Reyes Denis (</w:t>
      </w:r>
      <w:hyperlink r:id="rId8">
        <w:r>
          <w:rPr>
            <w:rFonts w:ascii="Arial" w:eastAsia="Arial" w:hAnsi="Arial" w:cs="Arial"/>
            <w:color w:val="467886"/>
            <w:u w:val="single"/>
          </w:rPr>
          <w:t>tr14@illinois.edu</w:t>
        </w:r>
      </w:hyperlink>
      <w:r>
        <w:rPr>
          <w:rFonts w:ascii="Arial" w:eastAsia="Arial" w:hAnsi="Arial" w:cs="Arial"/>
        </w:rPr>
        <w:t>).</w:t>
      </w:r>
    </w:p>
    <w:p w14:paraId="5F73300F" w14:textId="77777777" w:rsidR="008227DF" w:rsidRDefault="00000000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*Our research team includes </w:t>
      </w:r>
      <w:hyperlink r:id="rId9">
        <w:r>
          <w:rPr>
            <w:rFonts w:ascii="Arial" w:eastAsia="Arial" w:hAnsi="Arial" w:cs="Arial"/>
            <w:u w:val="single"/>
          </w:rPr>
          <w:t>Robb Lindgren</w:t>
        </w:r>
      </w:hyperlink>
      <w:r>
        <w:rPr>
          <w:rFonts w:ascii="Arial" w:eastAsia="Arial" w:hAnsi="Arial" w:cs="Arial"/>
        </w:rPr>
        <w:t xml:space="preserve">, </w:t>
      </w:r>
      <w:hyperlink r:id="rId10">
        <w:r>
          <w:rPr>
            <w:rFonts w:ascii="Arial" w:eastAsia="Arial" w:hAnsi="Arial" w:cs="Arial"/>
            <w:u w:val="single"/>
          </w:rPr>
          <w:t>Michelle Perry</w:t>
        </w:r>
      </w:hyperlink>
      <w:r>
        <w:rPr>
          <w:rFonts w:ascii="Arial" w:eastAsia="Arial" w:hAnsi="Arial" w:cs="Arial"/>
        </w:rPr>
        <w:t xml:space="preserve">, Shereen Beilstein, and </w:t>
      </w:r>
      <w:hyperlink r:id="rId11">
        <w:r>
          <w:rPr>
            <w:rFonts w:ascii="Arial" w:eastAsia="Arial" w:hAnsi="Arial" w:cs="Arial"/>
            <w:u w:val="single"/>
          </w:rPr>
          <w:t>Karle Flanagan</w:t>
        </w:r>
      </w:hyperlink>
      <w:r>
        <w:rPr>
          <w:rFonts w:ascii="Arial" w:eastAsia="Arial" w:hAnsi="Arial" w:cs="Arial"/>
        </w:rPr>
        <w:t xml:space="preserve"> at Illinois and </w:t>
      </w:r>
      <w:hyperlink r:id="rId12">
        <w:r>
          <w:rPr>
            <w:rFonts w:ascii="Arial" w:eastAsia="Arial" w:hAnsi="Arial" w:cs="Arial"/>
            <w:u w:val="single"/>
          </w:rPr>
          <w:t>Jason Morphew</w:t>
        </w:r>
      </w:hyperlink>
      <w:r>
        <w:rPr>
          <w:rFonts w:ascii="Arial" w:eastAsia="Arial" w:hAnsi="Arial" w:cs="Arial"/>
        </w:rPr>
        <w:t xml:space="preserve"> at Purdue.</w:t>
      </w:r>
    </w:p>
    <w:sectPr w:rsidR="008227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2F0B4638-57A1-4E98-87C6-9CFB43DA2C49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EBB076B-39DC-4A2B-B6A6-3F339237CC78}"/>
    <w:embedItalic r:id="rId3" w:fontKey="{DDC52084-3CFA-42D3-92A4-9B99E250250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0415A"/>
    <w:multiLevelType w:val="multilevel"/>
    <w:tmpl w:val="CADAA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947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DF"/>
    <w:rsid w:val="008227DF"/>
    <w:rsid w:val="00BB486E"/>
    <w:rsid w:val="00C1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3798"/>
  <w15:docId w15:val="{11A5B971-C448-4CC0-B408-FD36428A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E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E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E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E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E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E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E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7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7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E7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E7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E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E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E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E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E72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4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E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E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13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3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78D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14@illinoi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ngineering.purdue.edu/ENE/People/ptProfile?resource_id=2221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lendly.com/tr14-illinois/30min" TargetMode="External"/><Relationship Id="rId11" Type="http://schemas.openxmlformats.org/officeDocument/2006/relationships/hyperlink" Target="https://stat.illinois.edu/directory/profile/kf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ation.illinois.edu/profile/michelle-per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illinois.edu/profile/robb-lindgren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TYRV7zeFgRcScv4epNSZqqjMVQ==">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 Denis, Tiffany</dc:creator>
  <cp:lastModifiedBy>Kellogg, Julie Ann</cp:lastModifiedBy>
  <cp:revision>2</cp:revision>
  <dcterms:created xsi:type="dcterms:W3CDTF">2024-12-03T15:17:00Z</dcterms:created>
  <dcterms:modified xsi:type="dcterms:W3CDTF">2024-12-03T15:17:00Z</dcterms:modified>
</cp:coreProperties>
</file>